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3114"/>
        <w:gridCol w:w="3544"/>
        <w:gridCol w:w="1984"/>
        <w:gridCol w:w="6521"/>
      </w:tblGrid>
      <w:tr w:rsidR="004A4AD6" w:rsidTr="00D32EFB">
        <w:tc>
          <w:tcPr>
            <w:tcW w:w="311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Tag / Datum</w:t>
            </w:r>
          </w:p>
        </w:tc>
        <w:tc>
          <w:tcPr>
            <w:tcW w:w="354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Angebot</w:t>
            </w:r>
          </w:p>
        </w:tc>
        <w:tc>
          <w:tcPr>
            <w:tcW w:w="198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6521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AD6">
              <w:rPr>
                <w:rFonts w:ascii="Arial" w:hAnsi="Arial" w:cs="Arial"/>
                <w:b/>
                <w:sz w:val="22"/>
                <w:szCs w:val="22"/>
              </w:rPr>
              <w:t>Hinweis</w:t>
            </w:r>
          </w:p>
        </w:tc>
      </w:tr>
      <w:tr w:rsidR="004A4AD6" w:rsidTr="00D32EFB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Montag, den </w:t>
            </w:r>
            <w:r w:rsidR="00774C99">
              <w:rPr>
                <w:rFonts w:ascii="Arial" w:hAnsi="Arial" w:cs="Arial"/>
                <w:sz w:val="22"/>
                <w:szCs w:val="22"/>
              </w:rPr>
              <w:t>04.08.2025</w:t>
            </w:r>
          </w:p>
        </w:tc>
        <w:tc>
          <w:tcPr>
            <w:tcW w:w="3544" w:type="dxa"/>
          </w:tcPr>
          <w:p w:rsidR="004A4AD6" w:rsidRPr="00946867" w:rsidRDefault="00D32EFB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Kennenlernwoche </w:t>
            </w:r>
            <w:r w:rsidRPr="00892218">
              <w:rPr>
                <w:rFonts w:ascii="Arial" w:hAnsi="Arial" w:cs="Arial"/>
                <w:sz w:val="22"/>
                <w:szCs w:val="22"/>
              </w:rPr>
              <w:t>für die neue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 1. Klasse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2B6D2D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Elterninfo</w:t>
            </w:r>
          </w:p>
        </w:tc>
      </w:tr>
      <w:tr w:rsidR="004A4AD6" w:rsidTr="00D32EFB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gehen zum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Spielplatz</w:t>
            </w:r>
            <w:r>
              <w:rPr>
                <w:rFonts w:ascii="Arial" w:hAnsi="Arial" w:cs="Arial"/>
                <w:sz w:val="22"/>
                <w:szCs w:val="22"/>
              </w:rPr>
              <w:t xml:space="preserve"> in der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Victor-Jara-Straße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521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Denkt ausreichenden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Sonnenschutz</w:t>
            </w:r>
            <w:r w:rsidRPr="00AF13D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3D2">
              <w:rPr>
                <w:rFonts w:ascii="Arial" w:hAnsi="Arial" w:cs="Arial"/>
                <w:b/>
                <w:sz w:val="22"/>
                <w:szCs w:val="22"/>
              </w:rPr>
              <w:t>Taschengeld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Trinken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4A4AD6" w:rsidTr="00D32EFB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Dienstag, den </w:t>
            </w:r>
            <w:r w:rsidR="00774C99">
              <w:rPr>
                <w:rFonts w:ascii="Arial" w:hAnsi="Arial" w:cs="Arial"/>
                <w:sz w:val="22"/>
                <w:szCs w:val="22"/>
              </w:rPr>
              <w:t>05.08.2025</w:t>
            </w:r>
          </w:p>
        </w:tc>
        <w:tc>
          <w:tcPr>
            <w:tcW w:w="3544" w:type="dxa"/>
          </w:tcPr>
          <w:p w:rsidR="004A4AD6" w:rsidRPr="00946867" w:rsidRDefault="00946867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Kennenlernwoche </w:t>
            </w:r>
            <w:r w:rsidRPr="00892218">
              <w:rPr>
                <w:rFonts w:ascii="Arial" w:hAnsi="Arial" w:cs="Arial"/>
                <w:sz w:val="22"/>
                <w:szCs w:val="22"/>
              </w:rPr>
              <w:t>für die neue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 1. Klasse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4A4AD6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Elterninfo</w:t>
            </w:r>
          </w:p>
        </w:tc>
      </w:tr>
      <w:tr w:rsidR="004A4AD6" w:rsidTr="00D32EFB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</w:t>
            </w:r>
            <w:r w:rsidRPr="00763FEA">
              <w:rPr>
                <w:rFonts w:ascii="Arial" w:hAnsi="Arial" w:cs="Arial"/>
                <w:b/>
                <w:sz w:val="22"/>
                <w:szCs w:val="22"/>
              </w:rPr>
              <w:t>besuchen</w:t>
            </w:r>
            <w:r>
              <w:rPr>
                <w:rFonts w:ascii="Arial" w:hAnsi="Arial" w:cs="Arial"/>
                <w:sz w:val="22"/>
                <w:szCs w:val="22"/>
              </w:rPr>
              <w:t xml:space="preserve"> das </w:t>
            </w:r>
            <w:r w:rsidRPr="00763FEA">
              <w:rPr>
                <w:rFonts w:ascii="Arial" w:hAnsi="Arial" w:cs="Arial"/>
                <w:b/>
                <w:sz w:val="22"/>
                <w:szCs w:val="22"/>
              </w:rPr>
              <w:t>Naturkundemuseum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30 – 13.00 Uhr</w:t>
            </w:r>
          </w:p>
        </w:tc>
        <w:tc>
          <w:tcPr>
            <w:tcW w:w="6521" w:type="dxa"/>
          </w:tcPr>
          <w:p w:rsidR="004A4AD6" w:rsidRDefault="00763FE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20 Kinder können mit, </w:t>
            </w:r>
            <w:r w:rsidRPr="00763FE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01D89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892218">
              <w:rPr>
                <w:rFonts w:ascii="Arial" w:hAnsi="Arial" w:cs="Arial"/>
                <w:b/>
                <w:sz w:val="22"/>
                <w:szCs w:val="22"/>
              </w:rPr>
              <w:t xml:space="preserve">(eventuelle Führung) </w:t>
            </w:r>
            <w:r w:rsidRPr="00801D89">
              <w:rPr>
                <w:rFonts w:ascii="Arial" w:hAnsi="Arial" w:cs="Arial"/>
                <w:b/>
                <w:sz w:val="22"/>
                <w:szCs w:val="22"/>
              </w:rPr>
              <w:t>+ Fahrscheine / Schüler</w:t>
            </w:r>
            <w:r w:rsidR="00AC66D1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Pr="00801D89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 w:rsidRPr="00763FE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Voranmeldung </w:t>
            </w:r>
            <w:r w:rsidRPr="00763FEA">
              <w:rPr>
                <w:rFonts w:ascii="Arial" w:hAnsi="Arial" w:cs="Arial"/>
                <w:b/>
                <w:sz w:val="22"/>
                <w:szCs w:val="22"/>
              </w:rPr>
              <w:t>bis zum 31.07.25</w:t>
            </w:r>
            <w:r>
              <w:rPr>
                <w:rFonts w:ascii="Arial" w:hAnsi="Arial" w:cs="Arial"/>
                <w:sz w:val="22"/>
                <w:szCs w:val="22"/>
              </w:rPr>
              <w:t xml:space="preserve"> ist gewünscht</w:t>
            </w:r>
          </w:p>
        </w:tc>
      </w:tr>
      <w:tr w:rsidR="004A4AD6" w:rsidTr="00D32EFB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Mittwoch, den </w:t>
            </w:r>
            <w:r w:rsidR="00774C99">
              <w:rPr>
                <w:rFonts w:ascii="Arial" w:hAnsi="Arial" w:cs="Arial"/>
                <w:sz w:val="22"/>
                <w:szCs w:val="22"/>
              </w:rPr>
              <w:t>06.08.2025</w:t>
            </w:r>
          </w:p>
        </w:tc>
        <w:tc>
          <w:tcPr>
            <w:tcW w:w="3544" w:type="dxa"/>
          </w:tcPr>
          <w:p w:rsidR="004A4AD6" w:rsidRPr="00946867" w:rsidRDefault="00946867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Kennenlernwoche </w:t>
            </w:r>
            <w:r w:rsidRPr="00892218">
              <w:rPr>
                <w:rFonts w:ascii="Arial" w:hAnsi="Arial" w:cs="Arial"/>
                <w:sz w:val="22"/>
                <w:szCs w:val="22"/>
              </w:rPr>
              <w:t>für die neue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 1. Klasse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4A4AD6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Elterninfo</w:t>
            </w:r>
          </w:p>
        </w:tc>
      </w:tr>
      <w:tr w:rsidR="004A4AD6" w:rsidTr="00D32EFB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E61BD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fahren zum </w:t>
            </w:r>
            <w:r w:rsidRPr="00E61BDA">
              <w:rPr>
                <w:rFonts w:ascii="Arial" w:hAnsi="Arial" w:cs="Arial"/>
                <w:b/>
                <w:sz w:val="22"/>
                <w:szCs w:val="22"/>
              </w:rPr>
              <w:t>Spielplatz „Pechauer Platz“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89221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 – 15.00 Uhr</w:t>
            </w:r>
          </w:p>
        </w:tc>
        <w:tc>
          <w:tcPr>
            <w:tcW w:w="6521" w:type="dxa"/>
          </w:tcPr>
          <w:p w:rsidR="004A4AD6" w:rsidRDefault="00E61BD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Denkt an passende </w:t>
            </w:r>
            <w:r w:rsidRPr="00E61BDA">
              <w:rPr>
                <w:rFonts w:ascii="Arial" w:hAnsi="Arial" w:cs="Arial"/>
                <w:b/>
                <w:sz w:val="22"/>
                <w:szCs w:val="22"/>
              </w:rPr>
              <w:t>Fahrscheine / Schüler</w:t>
            </w:r>
            <w:r w:rsidR="00AC66D1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bookmarkStart w:id="0" w:name="_GoBack"/>
            <w:bookmarkEnd w:id="0"/>
            <w:r w:rsidRPr="00E61BDA">
              <w:rPr>
                <w:rFonts w:ascii="Arial" w:hAnsi="Arial" w:cs="Arial"/>
                <w:b/>
                <w:sz w:val="22"/>
                <w:szCs w:val="22"/>
              </w:rPr>
              <w:t>ticket, Badesachen, Handtuch, Taschengeld</w:t>
            </w:r>
            <w:r>
              <w:rPr>
                <w:rFonts w:ascii="Arial" w:hAnsi="Arial" w:cs="Arial"/>
                <w:sz w:val="22"/>
                <w:szCs w:val="22"/>
              </w:rPr>
              <w:t xml:space="preserve">, ausreichenden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Sonnenschutz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E53B29">
              <w:rPr>
                <w:rFonts w:ascii="Arial" w:hAnsi="Arial" w:cs="Arial"/>
                <w:b/>
                <w:sz w:val="22"/>
                <w:szCs w:val="22"/>
              </w:rPr>
              <w:t>Trinken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4A4AD6" w:rsidTr="00D32EFB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Donnerstag, den </w:t>
            </w:r>
            <w:r w:rsidR="00774C99">
              <w:rPr>
                <w:rFonts w:ascii="Arial" w:hAnsi="Arial" w:cs="Arial"/>
                <w:sz w:val="22"/>
                <w:szCs w:val="22"/>
              </w:rPr>
              <w:t>07.08.2025</w:t>
            </w:r>
          </w:p>
        </w:tc>
        <w:tc>
          <w:tcPr>
            <w:tcW w:w="3544" w:type="dxa"/>
          </w:tcPr>
          <w:p w:rsidR="004A4AD6" w:rsidRPr="00946867" w:rsidRDefault="00946867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Kennenlernwoche </w:t>
            </w:r>
            <w:r w:rsidRPr="00892218">
              <w:rPr>
                <w:rFonts w:ascii="Arial" w:hAnsi="Arial" w:cs="Arial"/>
                <w:sz w:val="22"/>
                <w:szCs w:val="22"/>
              </w:rPr>
              <w:t>für die neue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 1. Klasse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4A4AD6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Elterninfo</w:t>
            </w:r>
          </w:p>
        </w:tc>
      </w:tr>
      <w:tr w:rsidR="004A4AD6" w:rsidTr="00D32EFB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werden 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>Eis selber herstellen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89221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521" w:type="dxa"/>
          </w:tcPr>
          <w:p w:rsidR="004A4AD6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bitte </w:t>
            </w:r>
            <w:r w:rsidRPr="00AF13D2">
              <w:rPr>
                <w:rFonts w:ascii="Arial" w:hAnsi="Arial" w:cs="Arial"/>
                <w:b/>
                <w:sz w:val="22"/>
                <w:szCs w:val="22"/>
              </w:rPr>
              <w:t>3€ für Materialkosten</w:t>
            </w:r>
            <w:r>
              <w:rPr>
                <w:rFonts w:ascii="Arial" w:hAnsi="Arial" w:cs="Arial"/>
                <w:sz w:val="22"/>
                <w:szCs w:val="22"/>
              </w:rPr>
              <w:t xml:space="preserve"> mit.</w:t>
            </w:r>
          </w:p>
        </w:tc>
      </w:tr>
      <w:tr w:rsidR="00946867" w:rsidTr="00D32EFB">
        <w:tc>
          <w:tcPr>
            <w:tcW w:w="3114" w:type="dxa"/>
            <w:vMerge w:val="restart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Freitag, den 08.08.2025</w:t>
            </w:r>
          </w:p>
        </w:tc>
        <w:tc>
          <w:tcPr>
            <w:tcW w:w="3544" w:type="dxa"/>
          </w:tcPr>
          <w:p w:rsidR="00946867" w:rsidRPr="00AB28EB" w:rsidRDefault="00946867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Kennenlernwoche </w:t>
            </w:r>
            <w:r w:rsidRPr="00892218">
              <w:rPr>
                <w:rFonts w:ascii="Arial" w:hAnsi="Arial" w:cs="Arial"/>
                <w:sz w:val="22"/>
                <w:szCs w:val="22"/>
              </w:rPr>
              <w:t>für die neue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 xml:space="preserve"> 1. Klasse</w:t>
            </w:r>
          </w:p>
        </w:tc>
        <w:tc>
          <w:tcPr>
            <w:tcW w:w="1984" w:type="dxa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946867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Elterninfo</w:t>
            </w:r>
          </w:p>
        </w:tc>
      </w:tr>
      <w:tr w:rsidR="00946867" w:rsidTr="00D32EFB">
        <w:tc>
          <w:tcPr>
            <w:tcW w:w="3114" w:type="dxa"/>
            <w:vMerge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fahren zum 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>Bierer Berg</w:t>
            </w:r>
          </w:p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 – 16.00 Uhr</w:t>
            </w:r>
          </w:p>
        </w:tc>
        <w:tc>
          <w:tcPr>
            <w:tcW w:w="6521" w:type="dxa"/>
          </w:tcPr>
          <w:p w:rsidR="00946867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20 Kinder können mit, </w:t>
            </w:r>
            <w:r w:rsidRPr="00AB28EB">
              <w:rPr>
                <w:rFonts w:ascii="Arial" w:hAnsi="Arial" w:cs="Arial"/>
                <w:b/>
                <w:sz w:val="22"/>
                <w:szCs w:val="22"/>
              </w:rPr>
              <w:t>Schüler</w:t>
            </w:r>
            <w:r w:rsidR="00B05151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Pr="00AB28EB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>
              <w:rPr>
                <w:rFonts w:ascii="Arial" w:hAnsi="Arial" w:cs="Arial"/>
                <w:sz w:val="22"/>
                <w:szCs w:val="22"/>
              </w:rPr>
              <w:t xml:space="preserve"> wird benötigt, Essen für den Tag abbestellen</w:t>
            </w:r>
            <w:r w:rsidR="00AB28EB">
              <w:rPr>
                <w:rFonts w:ascii="Arial" w:hAnsi="Arial" w:cs="Arial"/>
                <w:sz w:val="22"/>
                <w:szCs w:val="22"/>
              </w:rPr>
              <w:t xml:space="preserve">, denkt an </w:t>
            </w:r>
            <w:r w:rsidR="00AB28EB" w:rsidRPr="00AB28EB">
              <w:rPr>
                <w:rFonts w:ascii="Arial" w:hAnsi="Arial" w:cs="Arial"/>
                <w:b/>
                <w:sz w:val="22"/>
                <w:szCs w:val="22"/>
              </w:rPr>
              <w:t>Sonnenschutz, Trinken</w:t>
            </w:r>
            <w:r w:rsidR="00AB28EB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AB28EB" w:rsidRPr="00AB28EB">
              <w:rPr>
                <w:rFonts w:ascii="Arial" w:hAnsi="Arial" w:cs="Arial"/>
                <w:b/>
                <w:sz w:val="22"/>
                <w:szCs w:val="22"/>
              </w:rPr>
              <w:t>Taschengeld</w:t>
            </w:r>
            <w:r w:rsidR="00AB28EB">
              <w:rPr>
                <w:rFonts w:ascii="Arial" w:hAnsi="Arial" w:cs="Arial"/>
                <w:sz w:val="22"/>
                <w:szCs w:val="22"/>
              </w:rPr>
              <w:t xml:space="preserve">, Voranmeldung </w:t>
            </w:r>
            <w:r w:rsidR="00AB28EB" w:rsidRPr="00AB28EB">
              <w:rPr>
                <w:rFonts w:ascii="Arial" w:hAnsi="Arial" w:cs="Arial"/>
                <w:b/>
                <w:sz w:val="22"/>
                <w:szCs w:val="22"/>
              </w:rPr>
              <w:t>bis zum 31.07.25</w:t>
            </w:r>
            <w:r w:rsidR="00AB28EB">
              <w:rPr>
                <w:rFonts w:ascii="Arial" w:hAnsi="Arial" w:cs="Arial"/>
                <w:sz w:val="22"/>
                <w:szCs w:val="22"/>
              </w:rPr>
              <w:t xml:space="preserve"> ist gewünscht</w:t>
            </w:r>
          </w:p>
        </w:tc>
      </w:tr>
      <w:tr w:rsidR="00946867" w:rsidTr="00D32EFB">
        <w:tc>
          <w:tcPr>
            <w:tcW w:w="3114" w:type="dxa"/>
            <w:vMerge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machen eine </w:t>
            </w:r>
            <w:r w:rsidRPr="00946867">
              <w:rPr>
                <w:rFonts w:ascii="Arial" w:hAnsi="Arial" w:cs="Arial"/>
                <w:b/>
                <w:sz w:val="22"/>
                <w:szCs w:val="22"/>
              </w:rPr>
              <w:t>Eisparty</w:t>
            </w:r>
            <w:r>
              <w:rPr>
                <w:rFonts w:ascii="Arial" w:hAnsi="Arial" w:cs="Arial"/>
                <w:sz w:val="22"/>
                <w:szCs w:val="22"/>
              </w:rPr>
              <w:t xml:space="preserve"> im Hort</w:t>
            </w:r>
          </w:p>
        </w:tc>
        <w:tc>
          <w:tcPr>
            <w:tcW w:w="1984" w:type="dxa"/>
          </w:tcPr>
          <w:p w:rsidR="00946867" w:rsidRDefault="0094686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521" w:type="dxa"/>
          </w:tcPr>
          <w:p w:rsidR="00946867" w:rsidRDefault="00CD56FE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Spaß und gute Laune mit! </w:t>
            </w:r>
            <w:r w:rsidRPr="00CD56F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:rsidR="0019749B" w:rsidRDefault="0019749B" w:rsidP="0019749B">
      <w:pPr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>Bitte denken Sie daran Ihr Kind bei den Tagesausflügen mit ausreichend Sonnenschutz und Trinken zu versorgen, für Ausflüge aller Art benötigen die Kinder passende Fahrscheine oder auch ein Schülerferienticket (30€)</w:t>
      </w:r>
    </w:p>
    <w:p w:rsidR="004A4AD6" w:rsidRPr="0019749B" w:rsidRDefault="0019749B" w:rsidP="000E0205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Erzieher*innen vom Hort wünschen allen Kindern viel Spaß! </w:t>
      </w:r>
      <w:r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A4AD6" w:rsidRPr="0019749B" w:rsidSect="003E703E">
      <w:headerReference w:type="default" r:id="rId8"/>
      <w:footerReference w:type="default" r:id="rId9"/>
      <w:pgSz w:w="16838" w:h="11906" w:orient="landscape" w:code="9"/>
      <w:pgMar w:top="1134" w:right="85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C9" w:rsidRDefault="00FC37C9" w:rsidP="00CE658F">
      <w:r>
        <w:separator/>
      </w:r>
    </w:p>
  </w:endnote>
  <w:endnote w:type="continuationSeparator" w:id="0">
    <w:p w:rsidR="00FC37C9" w:rsidRDefault="00FC37C9" w:rsidP="00C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6" w:type="dxa"/>
      <w:tblInd w:w="-72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34"/>
      <w:gridCol w:w="1417"/>
      <w:gridCol w:w="1418"/>
      <w:gridCol w:w="6662"/>
    </w:tblGrid>
    <w:tr w:rsidR="00E50F19" w:rsidRPr="00AD445D" w:rsidTr="001435FF">
      <w:tc>
        <w:tcPr>
          <w:tcW w:w="4395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 xml:space="preserve">Name des Dokumentes </w:t>
          </w:r>
        </w:p>
      </w:tc>
      <w:tc>
        <w:tcPr>
          <w:tcW w:w="1134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Version</w:t>
          </w:r>
        </w:p>
      </w:tc>
      <w:tc>
        <w:tcPr>
          <w:tcW w:w="1417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Freigabe</w:t>
          </w:r>
          <w:r>
            <w:rPr>
              <w:b/>
              <w:color w:val="808080"/>
              <w:sz w:val="14"/>
              <w:szCs w:val="14"/>
            </w:rPr>
            <w:t xml:space="preserve"> durch</w:t>
          </w:r>
        </w:p>
      </w:tc>
      <w:tc>
        <w:tcPr>
          <w:tcW w:w="1418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Datum</w:t>
          </w:r>
        </w:p>
      </w:tc>
      <w:tc>
        <w:tcPr>
          <w:tcW w:w="6662" w:type="dxa"/>
        </w:tcPr>
        <w:p w:rsidR="00E50F19" w:rsidRPr="00AD445D" w:rsidRDefault="00E50F19" w:rsidP="001435FF">
          <w:pPr>
            <w:pStyle w:val="Fuzeile"/>
            <w:jc w:val="right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Seite</w:t>
          </w:r>
        </w:p>
      </w:tc>
    </w:tr>
    <w:tr w:rsidR="00E50F19" w:rsidRPr="00AD445D" w:rsidTr="001435FF">
      <w:tc>
        <w:tcPr>
          <w:tcW w:w="4395" w:type="dxa"/>
        </w:tcPr>
        <w:p w:rsidR="00E50F19" w:rsidRPr="00AD445D" w:rsidRDefault="00E50F19" w:rsidP="00E50F19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134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7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8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6662" w:type="dxa"/>
        </w:tcPr>
        <w:p w:rsidR="00E50F19" w:rsidRPr="00AD445D" w:rsidRDefault="00E50F19" w:rsidP="001435FF">
          <w:pPr>
            <w:pStyle w:val="Fuzeile"/>
            <w:jc w:val="right"/>
            <w:rPr>
              <w:color w:val="808080"/>
              <w:sz w:val="14"/>
              <w:szCs w:val="14"/>
            </w:rPr>
          </w:pPr>
          <w:r w:rsidRPr="00AD445D">
            <w:rPr>
              <w:color w:val="808080"/>
              <w:sz w:val="14"/>
              <w:szCs w:val="14"/>
            </w:rPr>
            <w:fldChar w:fldCharType="begin"/>
          </w:r>
          <w:r w:rsidRPr="00AD445D">
            <w:rPr>
              <w:color w:val="808080"/>
              <w:sz w:val="14"/>
              <w:szCs w:val="14"/>
            </w:rPr>
            <w:instrText xml:space="preserve"> PAGE  \* MERGEFORMAT </w:instrText>
          </w:r>
          <w:r w:rsidRPr="00AD445D">
            <w:rPr>
              <w:color w:val="808080"/>
              <w:sz w:val="14"/>
              <w:szCs w:val="14"/>
            </w:rPr>
            <w:fldChar w:fldCharType="separate"/>
          </w:r>
          <w:r>
            <w:rPr>
              <w:noProof/>
              <w:color w:val="808080"/>
              <w:sz w:val="14"/>
              <w:szCs w:val="14"/>
            </w:rPr>
            <w:t>1</w:t>
          </w:r>
          <w:r w:rsidRPr="00AD445D">
            <w:rPr>
              <w:color w:val="808080"/>
              <w:sz w:val="14"/>
              <w:szCs w:val="14"/>
            </w:rPr>
            <w:fldChar w:fldCharType="end"/>
          </w:r>
          <w:r w:rsidRPr="00AD445D">
            <w:rPr>
              <w:color w:val="808080"/>
              <w:sz w:val="14"/>
              <w:szCs w:val="14"/>
            </w:rPr>
            <w:t xml:space="preserve"> von </w:t>
          </w:r>
          <w:r w:rsidR="00FC37C9">
            <w:fldChar w:fldCharType="begin"/>
          </w:r>
          <w:r w:rsidR="00FC37C9">
            <w:instrText xml:space="preserve"> SECTIONPAGES  \* MERGEFORMAT </w:instrText>
          </w:r>
          <w:r w:rsidR="00FC37C9">
            <w:fldChar w:fldCharType="separate"/>
          </w:r>
          <w:r w:rsidR="00AC66D1" w:rsidRPr="00AC66D1">
            <w:rPr>
              <w:noProof/>
              <w:color w:val="808080"/>
              <w:sz w:val="14"/>
              <w:szCs w:val="14"/>
            </w:rPr>
            <w:t>1</w:t>
          </w:r>
          <w:r w:rsidR="00FC37C9">
            <w:rPr>
              <w:noProof/>
              <w:color w:val="808080"/>
              <w:sz w:val="14"/>
              <w:szCs w:val="14"/>
            </w:rPr>
            <w:fldChar w:fldCharType="end"/>
          </w:r>
        </w:p>
      </w:tc>
    </w:tr>
  </w:tbl>
  <w:p w:rsidR="001B6C60" w:rsidRDefault="001B6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C9" w:rsidRDefault="00FC37C9" w:rsidP="00CE658F">
      <w:r>
        <w:separator/>
      </w:r>
    </w:p>
  </w:footnote>
  <w:footnote w:type="continuationSeparator" w:id="0">
    <w:p w:rsidR="00FC37C9" w:rsidRDefault="00FC37C9" w:rsidP="00CE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992"/>
      <w:gridCol w:w="8222"/>
      <w:gridCol w:w="2977"/>
      <w:gridCol w:w="1984"/>
    </w:tblGrid>
    <w:tr w:rsidR="001B6C60" w:rsidTr="00A566EB">
      <w:trPr>
        <w:trHeight w:val="413"/>
      </w:trPr>
      <w:tc>
        <w:tcPr>
          <w:tcW w:w="10031" w:type="dxa"/>
          <w:gridSpan w:val="3"/>
          <w:vAlign w:val="center"/>
        </w:tcPr>
        <w:p w:rsidR="00FB1C15" w:rsidRPr="00082889" w:rsidRDefault="002B6D2D" w:rsidP="007820CF">
          <w:pPr>
            <w:pStyle w:val="Kopfzeile"/>
            <w:tabs>
              <w:tab w:val="right" w:pos="9922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762176" behindDoc="0" locked="0" layoutInCell="1" allowOverlap="1" wp14:anchorId="7651F1B7">
                <wp:simplePos x="0" y="0"/>
                <wp:positionH relativeFrom="column">
                  <wp:posOffset>4939665</wp:posOffset>
                </wp:positionH>
                <wp:positionV relativeFrom="paragraph">
                  <wp:posOffset>-65405</wp:posOffset>
                </wp:positionV>
                <wp:extent cx="1452245" cy="607060"/>
                <wp:effectExtent l="0" t="0" r="0" b="0"/>
                <wp:wrapNone/>
                <wp:docPr id="2" name="Bild 2" descr="AWO-KIDS | Ferien – AWO Lör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WO-KIDS | Ferien – AWO Lör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1C15">
            <w:rPr>
              <w:sz w:val="28"/>
              <w:szCs w:val="28"/>
            </w:rPr>
            <w:t xml:space="preserve">Ferienplan Hort „Am Kannenstieg“                                                                      für die </w:t>
          </w:r>
          <w:r w:rsidR="00774C99">
            <w:rPr>
              <w:sz w:val="28"/>
              <w:szCs w:val="28"/>
            </w:rPr>
            <w:t>Sommer</w:t>
          </w:r>
          <w:r w:rsidR="00FB1C15">
            <w:rPr>
              <w:sz w:val="28"/>
              <w:szCs w:val="28"/>
            </w:rPr>
            <w:t>ferien 20</w:t>
          </w:r>
          <w:r w:rsidR="00774C99">
            <w:rPr>
              <w:sz w:val="28"/>
              <w:szCs w:val="28"/>
            </w:rPr>
            <w:t>25</w:t>
          </w:r>
        </w:p>
      </w:tc>
      <w:tc>
        <w:tcPr>
          <w:tcW w:w="2977" w:type="dxa"/>
          <w:vMerge w:val="restart"/>
        </w:tcPr>
        <w:p w:rsidR="001B6C60" w:rsidRDefault="001B6C60" w:rsidP="00792A45">
          <w:pPr>
            <w:pStyle w:val="Kopfzeile"/>
            <w:tabs>
              <w:tab w:val="right" w:pos="9922"/>
            </w:tabs>
            <w:jc w:val="right"/>
          </w:pPr>
        </w:p>
      </w:tc>
      <w:tc>
        <w:tcPr>
          <w:tcW w:w="1984" w:type="dxa"/>
          <w:vMerge w:val="restart"/>
        </w:tcPr>
        <w:p w:rsidR="001B6C60" w:rsidRDefault="001B6C60" w:rsidP="00792A45">
          <w:pPr>
            <w:pStyle w:val="Kopfzeile"/>
            <w:tabs>
              <w:tab w:val="right" w:pos="9922"/>
            </w:tabs>
            <w:jc w:val="right"/>
          </w:pPr>
          <w:r w:rsidRPr="00676508">
            <w:rPr>
              <w:noProof/>
              <w:lang w:eastAsia="de-DE"/>
            </w:rPr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margin">
                  <wp:posOffset>-1272540</wp:posOffset>
                </wp:positionH>
                <wp:positionV relativeFrom="margin">
                  <wp:align>bottom</wp:align>
                </wp:positionV>
                <wp:extent cx="1190625" cy="361950"/>
                <wp:effectExtent l="19050" t="0" r="9525" b="0"/>
                <wp:wrapSquare wrapText="bothSides"/>
                <wp:docPr id="4" name="Bild 2" descr="kitaw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tawo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B6C60" w:rsidTr="00A566EB">
      <w:trPr>
        <w:trHeight w:val="449"/>
      </w:trPr>
      <w:tc>
        <w:tcPr>
          <w:tcW w:w="817" w:type="dxa"/>
          <w:vAlign w:val="center"/>
        </w:tcPr>
        <w:p w:rsidR="001B6C60" w:rsidRPr="001E305E" w:rsidRDefault="001B6C60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1B6C60" w:rsidRPr="001E305E" w:rsidRDefault="001B6C60" w:rsidP="0083606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8222" w:type="dxa"/>
          <w:vAlign w:val="center"/>
        </w:tcPr>
        <w:p w:rsidR="001B6C60" w:rsidRPr="001E305E" w:rsidRDefault="001B6C60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2977" w:type="dxa"/>
          <w:vMerge/>
        </w:tcPr>
        <w:p w:rsidR="001B6C60" w:rsidRDefault="001B6C60" w:rsidP="00792A45">
          <w:pPr>
            <w:pStyle w:val="Kopfzeile"/>
            <w:tabs>
              <w:tab w:val="right" w:pos="9922"/>
            </w:tabs>
          </w:pPr>
        </w:p>
      </w:tc>
      <w:tc>
        <w:tcPr>
          <w:tcW w:w="1984" w:type="dxa"/>
          <w:vMerge/>
        </w:tcPr>
        <w:p w:rsidR="001B6C60" w:rsidRDefault="001B6C60" w:rsidP="00792A45">
          <w:pPr>
            <w:pStyle w:val="Kopfzeile"/>
            <w:tabs>
              <w:tab w:val="right" w:pos="9922"/>
            </w:tabs>
          </w:pPr>
        </w:p>
      </w:tc>
    </w:tr>
  </w:tbl>
  <w:p w:rsidR="001B6C60" w:rsidRDefault="001B6C60" w:rsidP="00770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F4"/>
    <w:multiLevelType w:val="hybridMultilevel"/>
    <w:tmpl w:val="A1FE38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44C13"/>
    <w:multiLevelType w:val="hybridMultilevel"/>
    <w:tmpl w:val="627ED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931"/>
    <w:multiLevelType w:val="hybridMultilevel"/>
    <w:tmpl w:val="02DE7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8F"/>
    <w:rsid w:val="00042D4E"/>
    <w:rsid w:val="00061652"/>
    <w:rsid w:val="00072483"/>
    <w:rsid w:val="0008661E"/>
    <w:rsid w:val="000B79E7"/>
    <w:rsid w:val="000D40F6"/>
    <w:rsid w:val="000E0205"/>
    <w:rsid w:val="00126F00"/>
    <w:rsid w:val="001317AE"/>
    <w:rsid w:val="0013288C"/>
    <w:rsid w:val="0013720F"/>
    <w:rsid w:val="00153F20"/>
    <w:rsid w:val="00187941"/>
    <w:rsid w:val="0019749B"/>
    <w:rsid w:val="001A587E"/>
    <w:rsid w:val="001B6C60"/>
    <w:rsid w:val="001E7158"/>
    <w:rsid w:val="001F141A"/>
    <w:rsid w:val="001F753F"/>
    <w:rsid w:val="002909C5"/>
    <w:rsid w:val="002A6B3A"/>
    <w:rsid w:val="002B1484"/>
    <w:rsid w:val="002B1C14"/>
    <w:rsid w:val="002B3F38"/>
    <w:rsid w:val="002B6D2D"/>
    <w:rsid w:val="002B7AF1"/>
    <w:rsid w:val="00371016"/>
    <w:rsid w:val="00390C32"/>
    <w:rsid w:val="003B1AF7"/>
    <w:rsid w:val="003B69AC"/>
    <w:rsid w:val="003D06F1"/>
    <w:rsid w:val="003E703E"/>
    <w:rsid w:val="00420E2E"/>
    <w:rsid w:val="00422263"/>
    <w:rsid w:val="00446FDB"/>
    <w:rsid w:val="004A4AD6"/>
    <w:rsid w:val="004E286F"/>
    <w:rsid w:val="004E37DB"/>
    <w:rsid w:val="004F6E6D"/>
    <w:rsid w:val="0058202A"/>
    <w:rsid w:val="005D04A1"/>
    <w:rsid w:val="005D09C0"/>
    <w:rsid w:val="005E3476"/>
    <w:rsid w:val="005E448C"/>
    <w:rsid w:val="005F37B1"/>
    <w:rsid w:val="00623D4F"/>
    <w:rsid w:val="006457F8"/>
    <w:rsid w:val="00676508"/>
    <w:rsid w:val="00691186"/>
    <w:rsid w:val="00696E08"/>
    <w:rsid w:val="006B776F"/>
    <w:rsid w:val="006D4550"/>
    <w:rsid w:val="007270D8"/>
    <w:rsid w:val="00763FEA"/>
    <w:rsid w:val="0076495C"/>
    <w:rsid w:val="00766304"/>
    <w:rsid w:val="007703A8"/>
    <w:rsid w:val="00774C99"/>
    <w:rsid w:val="007820CF"/>
    <w:rsid w:val="00792A45"/>
    <w:rsid w:val="007B47B8"/>
    <w:rsid w:val="008014FE"/>
    <w:rsid w:val="00811042"/>
    <w:rsid w:val="00831BF8"/>
    <w:rsid w:val="00836065"/>
    <w:rsid w:val="00881ECD"/>
    <w:rsid w:val="00892218"/>
    <w:rsid w:val="008C5F36"/>
    <w:rsid w:val="008C6790"/>
    <w:rsid w:val="0093629F"/>
    <w:rsid w:val="0094276D"/>
    <w:rsid w:val="00946867"/>
    <w:rsid w:val="00972B85"/>
    <w:rsid w:val="0097367A"/>
    <w:rsid w:val="0098135E"/>
    <w:rsid w:val="009F7C8B"/>
    <w:rsid w:val="00A304C0"/>
    <w:rsid w:val="00A431E0"/>
    <w:rsid w:val="00A566EB"/>
    <w:rsid w:val="00A62360"/>
    <w:rsid w:val="00A71738"/>
    <w:rsid w:val="00AA65B8"/>
    <w:rsid w:val="00AB28EB"/>
    <w:rsid w:val="00AC66D1"/>
    <w:rsid w:val="00AD1790"/>
    <w:rsid w:val="00B05151"/>
    <w:rsid w:val="00B061AE"/>
    <w:rsid w:val="00B21BE6"/>
    <w:rsid w:val="00B34D0B"/>
    <w:rsid w:val="00B70098"/>
    <w:rsid w:val="00B92D20"/>
    <w:rsid w:val="00BC1A07"/>
    <w:rsid w:val="00C22094"/>
    <w:rsid w:val="00CB10C4"/>
    <w:rsid w:val="00CD21EE"/>
    <w:rsid w:val="00CD56FE"/>
    <w:rsid w:val="00CE658F"/>
    <w:rsid w:val="00D16A41"/>
    <w:rsid w:val="00D32EFB"/>
    <w:rsid w:val="00D44546"/>
    <w:rsid w:val="00D52059"/>
    <w:rsid w:val="00D56E7B"/>
    <w:rsid w:val="00D56FB9"/>
    <w:rsid w:val="00DB57B6"/>
    <w:rsid w:val="00DB63DE"/>
    <w:rsid w:val="00DE41CE"/>
    <w:rsid w:val="00DE5027"/>
    <w:rsid w:val="00DE7E43"/>
    <w:rsid w:val="00DF7663"/>
    <w:rsid w:val="00E01915"/>
    <w:rsid w:val="00E40C4C"/>
    <w:rsid w:val="00E50F19"/>
    <w:rsid w:val="00E61BDA"/>
    <w:rsid w:val="00E8658A"/>
    <w:rsid w:val="00EA1ED7"/>
    <w:rsid w:val="00EB0ABE"/>
    <w:rsid w:val="00F367CE"/>
    <w:rsid w:val="00F445B3"/>
    <w:rsid w:val="00FB1C15"/>
    <w:rsid w:val="00FB2BDE"/>
    <w:rsid w:val="00FC37C9"/>
    <w:rsid w:val="00FE4D1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9B2D7"/>
  <w15:docId w15:val="{0556558E-C281-4DEF-90F2-4764835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DB57B6"/>
    <w:pPr>
      <w:keepNext/>
      <w:outlineLvl w:val="3"/>
    </w:pPr>
    <w:rPr>
      <w:rFonts w:ascii="Futura Md BT" w:hAnsi="Futura Md BT"/>
      <w:b/>
      <w:sz w:val="28"/>
      <w:szCs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B57B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E658F"/>
  </w:style>
  <w:style w:type="paragraph" w:styleId="Fuzeile">
    <w:name w:val="footer"/>
    <w:basedOn w:val="Standard"/>
    <w:link w:val="Fu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65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58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DB57B6"/>
    <w:rPr>
      <w:rFonts w:ascii="Futura Md BT" w:eastAsia="Times New Roman" w:hAnsi="Futura Md BT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B57B6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B57B6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DB57B6"/>
    <w:rPr>
      <w:rFonts w:eastAsia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DB57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B57B6"/>
    <w:rPr>
      <w:rFonts w:eastAsia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4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3274-5858-4746-BDB7-B3FCF6BA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manske</dc:creator>
  <cp:lastModifiedBy>Hort Kannenstieg - Team</cp:lastModifiedBy>
  <cp:revision>11</cp:revision>
  <cp:lastPrinted>2016-11-10T11:14:00Z</cp:lastPrinted>
  <dcterms:created xsi:type="dcterms:W3CDTF">2025-02-27T08:30:00Z</dcterms:created>
  <dcterms:modified xsi:type="dcterms:W3CDTF">2025-06-10T11:45:00Z</dcterms:modified>
</cp:coreProperties>
</file>